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2DFA" w14:textId="7E9213B5" w:rsidR="00000AF3" w:rsidRDefault="00000AF3" w:rsidP="00000AF3">
      <w:pPr>
        <w:pStyle w:val="Inhoudsopgave"/>
        <w:shd w:val="clear" w:color="auto" w:fill="FFFFFF" w:themeFill="background1"/>
      </w:pPr>
      <w:r>
        <w:rPr>
          <w:color w:val="C00000"/>
        </w:rPr>
        <w:t>R</w:t>
      </w:r>
      <w:r>
        <w:rPr>
          <w:color w:val="C00000"/>
        </w:rPr>
        <w:t>egionale</w:t>
      </w:r>
      <w:r>
        <w:rPr>
          <w:color w:val="C00000"/>
        </w:rPr>
        <w:t xml:space="preserve"> </w:t>
      </w:r>
      <w:r>
        <w:rPr>
          <w:color w:val="C00000"/>
        </w:rPr>
        <w:t>toetreding van</w:t>
      </w:r>
      <w:r w:rsidRPr="00C00EE3">
        <w:rPr>
          <w:color w:val="C00000"/>
        </w:rPr>
        <w:t xml:space="preserve"> </w:t>
      </w:r>
      <w:r>
        <w:t>[</w:t>
      </w:r>
      <w:r w:rsidRPr="00C00EE3">
        <w:rPr>
          <w:b/>
        </w:rPr>
        <w:t>naam organisatie</w:t>
      </w:r>
      <w:r>
        <w:t>]</w:t>
      </w:r>
      <w:r w:rsidRPr="00B70DFF">
        <w:t xml:space="preserve"> </w:t>
      </w:r>
    </w:p>
    <w:p w14:paraId="02C49EE3" w14:textId="77777777" w:rsidR="001919D7" w:rsidRDefault="001919D7" w:rsidP="001919D7">
      <w:pPr>
        <w:jc w:val="both"/>
        <w:rPr>
          <w:color w:val="auto"/>
        </w:rPr>
      </w:pPr>
    </w:p>
    <w:p w14:paraId="4C100F2E" w14:textId="77777777" w:rsidR="001919D7" w:rsidRDefault="001919D7" w:rsidP="00DD3A5B">
      <w:r>
        <w:t>De gezamenlijke colleges van B&amp;W van [REGIO] zijn bevoegd [</w:t>
      </w:r>
      <w:r>
        <w:rPr>
          <w:color w:val="ED7D31" w:themeColor="accent2"/>
        </w:rPr>
        <w:t>ORGANISATIE</w:t>
      </w:r>
      <w:r>
        <w:t>] aan te sluiten op grond van artikel 7.1.3.1 van de Jeugdwet. Op grond van artikel 7.1.3.1 lid 1 van de Jeugdwet besluiten de gezamenlijke colleges van B&amp;W hierbij tot het gelijkstellen van de ondertekening van deze overeenkomst met het ondertekenen van het Samenwerkingsconvenant [</w:t>
      </w:r>
      <w:r>
        <w:rPr>
          <w:color w:val="ED7D31" w:themeColor="accent2"/>
        </w:rPr>
        <w:t>REGIO</w:t>
      </w:r>
      <w:r>
        <w:t>].</w:t>
      </w:r>
    </w:p>
    <w:p w14:paraId="1F2331B4" w14:textId="77777777" w:rsidR="001919D7" w:rsidRDefault="001919D7" w:rsidP="001919D7">
      <w:pPr>
        <w:jc w:val="both"/>
        <w:rPr>
          <w:color w:val="auto"/>
        </w:rPr>
      </w:pPr>
    </w:p>
    <w:p w14:paraId="243696A4" w14:textId="610D4C6A" w:rsidR="001919D7" w:rsidRPr="001919D7" w:rsidRDefault="001919D7" w:rsidP="001919D7">
      <w:pPr>
        <w:pStyle w:val="Kop2"/>
      </w:pPr>
      <w:r w:rsidRPr="001919D7">
        <w:t>Artikel 1</w:t>
      </w:r>
      <w:r w:rsidRPr="001919D7">
        <w:tab/>
        <w:t xml:space="preserve">Naleving bepalingen Samenwerkingsconvenant en </w:t>
      </w:r>
      <w:r w:rsidRPr="001919D7">
        <w:softHyphen/>
      </w:r>
      <w:r w:rsidRPr="001919D7">
        <w:softHyphen/>
        <w:t>relevante wetgeving</w:t>
      </w:r>
    </w:p>
    <w:p w14:paraId="5D3DD9A8" w14:textId="77777777" w:rsidR="001919D7" w:rsidRDefault="001919D7" w:rsidP="001919D7">
      <w:pPr>
        <w:rPr>
          <w:color w:val="auto"/>
        </w:rPr>
      </w:pPr>
    </w:p>
    <w:p w14:paraId="28D3F832" w14:textId="77777777" w:rsidR="001919D7" w:rsidRDefault="001919D7" w:rsidP="00DD3A5B">
      <w:pPr>
        <w:pStyle w:val="Lijstalinea"/>
        <w:numPr>
          <w:ilvl w:val="0"/>
          <w:numId w:val="47"/>
        </w:numPr>
      </w:pPr>
      <w:r>
        <w:t>Door ondertekening van dit document verbindt [</w:t>
      </w:r>
      <w:r w:rsidRPr="00DD3A5B">
        <w:rPr>
          <w:color w:val="ED7D31" w:themeColor="accent2"/>
        </w:rPr>
        <w:t>ORGANISATIE</w:t>
      </w:r>
      <w:r>
        <w:t xml:space="preserve">] zich om de bepalingen van de respectievelijke samenwerkingsconvenanten na te leven, in overeenstemming met de Jeugdwet, de Algemene Verordening Gegevensbescherming, het Uitvoeringsbesluit AVG en alle overige relevante wetgeving. </w:t>
      </w:r>
    </w:p>
    <w:p w14:paraId="66E55ACC" w14:textId="77777777" w:rsidR="001919D7" w:rsidRDefault="001919D7" w:rsidP="00DD3A5B">
      <w:pPr>
        <w:pStyle w:val="Lijstalinea"/>
        <w:numPr>
          <w:ilvl w:val="0"/>
          <w:numId w:val="47"/>
        </w:numPr>
      </w:pPr>
      <w:r>
        <w:t>[</w:t>
      </w:r>
      <w:r w:rsidRPr="00DD3A5B">
        <w:rPr>
          <w:color w:val="ED7D31" w:themeColor="accent2"/>
        </w:rPr>
        <w:t>ORGANISATIE</w:t>
      </w:r>
      <w:r>
        <w:t>] is zich ervan bewust dat er regionale samenwerkingsafspraken gelden, en verbindt zich om deze regionale afspraken op te nemen in een organisatie breed protocol, opdat de verschillen worden ondervangen door een werkbaar proces voor al haar meldingsbevoegde medewerkers.</w:t>
      </w:r>
    </w:p>
    <w:p w14:paraId="07D92CA3" w14:textId="77777777" w:rsidR="001919D7" w:rsidRDefault="001919D7" w:rsidP="001919D7">
      <w:pPr>
        <w:jc w:val="both"/>
        <w:rPr>
          <w:color w:val="auto"/>
        </w:rPr>
      </w:pPr>
    </w:p>
    <w:p w14:paraId="31922B9A" w14:textId="77777777" w:rsidR="001919D7" w:rsidRDefault="001919D7" w:rsidP="001919D7">
      <w:pPr>
        <w:pStyle w:val="Kop2"/>
      </w:pPr>
      <w:r>
        <w:t>Artikel 3</w:t>
      </w:r>
      <w:r>
        <w:tab/>
        <w:t>Toetreding</w:t>
      </w:r>
    </w:p>
    <w:p w14:paraId="4F9F8A3C" w14:textId="5C1B91F5" w:rsidR="001919D7" w:rsidRPr="00DD3A5B" w:rsidRDefault="001919D7" w:rsidP="00DD3A5B">
      <w:r w:rsidRPr="00DD3A5B">
        <w:t>Partijen komen hierbij overeen dat [ORGANISATIE] met ingang van [datum] als</w:t>
      </w:r>
      <w:r w:rsidR="00DD3A5B">
        <w:t xml:space="preserve"> </w:t>
      </w:r>
      <w:r w:rsidRPr="00DD3A5B">
        <w:t>convenantpartij</w:t>
      </w:r>
      <w:r w:rsidR="00DD3A5B">
        <w:t xml:space="preserve"> </w:t>
      </w:r>
      <w:r w:rsidRPr="00DD3A5B">
        <w:t xml:space="preserve">zal toetreden tot alle in artikel </w:t>
      </w:r>
      <w:bookmarkStart w:id="0" w:name="_GoBack"/>
      <w:bookmarkEnd w:id="0"/>
      <w:r w:rsidRPr="00DD3A5B">
        <w:t>1 genoemde regionale</w:t>
      </w:r>
      <w:r w:rsidR="00DD3A5B">
        <w:t xml:space="preserve"> </w:t>
      </w:r>
      <w:r w:rsidRPr="00DD3A5B">
        <w:t xml:space="preserve">Samenwerkingsconvenanten Verwijsindex en na toetreding alle bepalingen van het convenant zal naleven. </w:t>
      </w:r>
    </w:p>
    <w:p w14:paraId="36871117" w14:textId="77777777" w:rsidR="001919D7" w:rsidRDefault="001919D7" w:rsidP="001919D7">
      <w:pPr>
        <w:jc w:val="both"/>
        <w:rPr>
          <w:color w:val="auto"/>
        </w:rPr>
      </w:pPr>
    </w:p>
    <w:p w14:paraId="76A76B68" w14:textId="77777777" w:rsidR="001919D7" w:rsidRDefault="001919D7" w:rsidP="001919D7">
      <w:pPr>
        <w:jc w:val="both"/>
        <w:rPr>
          <w:color w:val="auto"/>
          <w:u w:val="single"/>
        </w:rPr>
      </w:pPr>
    </w:p>
    <w:p w14:paraId="0FD05CA3" w14:textId="77777777" w:rsidR="001919D7" w:rsidRDefault="001919D7" w:rsidP="001919D7">
      <w:pPr>
        <w:spacing w:after="200" w:line="276" w:lineRule="auto"/>
        <w:rPr>
          <w:rFonts w:ascii="Calibri Light" w:eastAsia="Times New Roman" w:hAnsi="Calibri Light" w:cs="Times New Roman"/>
          <w:color w:val="auto"/>
          <w:sz w:val="32"/>
          <w:szCs w:val="32"/>
        </w:rPr>
      </w:pPr>
      <w:r>
        <w:rPr>
          <w:color w:val="auto"/>
        </w:rPr>
        <w:br w:type="page"/>
      </w:r>
    </w:p>
    <w:p w14:paraId="477E8366" w14:textId="77777777" w:rsidR="001919D7" w:rsidRDefault="001919D7" w:rsidP="001919D7">
      <w:pPr>
        <w:pStyle w:val="Kop2"/>
        <w:rPr>
          <w:sz w:val="32"/>
          <w:szCs w:val="32"/>
        </w:rPr>
      </w:pPr>
      <w:r>
        <w:lastRenderedPageBreak/>
        <w:t>Vertegenwoordiging</w:t>
      </w:r>
    </w:p>
    <w:p w14:paraId="5B83C402" w14:textId="77777777" w:rsidR="001919D7" w:rsidRDefault="001919D7" w:rsidP="001919D7">
      <w:pPr>
        <w:jc w:val="both"/>
        <w:rPr>
          <w:color w:val="auto"/>
          <w:u w:val="single"/>
        </w:rPr>
      </w:pPr>
    </w:p>
    <w:p w14:paraId="69036667" w14:textId="3C06CA1C" w:rsidR="001919D7" w:rsidRDefault="001919D7" w:rsidP="00DD3A5B">
      <w:pPr>
        <w:rPr>
          <w:color w:val="auto"/>
        </w:rPr>
      </w:pPr>
      <w:r w:rsidRPr="00DD3A5B">
        <w:t>I De colleges van B&amp;W van de gemeenten</w:t>
      </w:r>
      <w:r>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sidR="00DD3A5B" w:rsidRPr="00DD3A5B">
        <w:rPr>
          <w:color w:val="auto"/>
        </w:rPr>
        <w:t xml:space="preserve"> </w:t>
      </w:r>
      <w:r w:rsidR="00DD3A5B">
        <w:rPr>
          <w:color w:val="auto"/>
        </w:rPr>
        <w:t>[</w:t>
      </w:r>
      <w:r w:rsidR="00DD3A5B" w:rsidRPr="00DD3A5B">
        <w:rPr>
          <w:color w:val="ED7D31" w:themeColor="accent2"/>
        </w:rPr>
        <w:t>naam gemeente</w:t>
      </w:r>
      <w:r w:rsidR="00DD3A5B">
        <w:rPr>
          <w:color w:val="auto"/>
        </w:rPr>
        <w:t>],</w:t>
      </w:r>
      <w:r>
        <w:rPr>
          <w:color w:val="auto"/>
        </w:rPr>
        <w:t>en [</w:t>
      </w:r>
      <w:r w:rsidRPr="00DD3A5B">
        <w:rPr>
          <w:color w:val="ED7D31" w:themeColor="accent2"/>
        </w:rPr>
        <w:t>naam gemeente</w:t>
      </w:r>
      <w:r>
        <w:rPr>
          <w:color w:val="auto"/>
        </w:rPr>
        <w:t>],</w:t>
      </w:r>
    </w:p>
    <w:p w14:paraId="427C69EA" w14:textId="77777777" w:rsidR="001919D7" w:rsidRDefault="001919D7" w:rsidP="001919D7">
      <w:pPr>
        <w:jc w:val="both"/>
        <w:rPr>
          <w:color w:val="auto"/>
        </w:rPr>
      </w:pPr>
    </w:p>
    <w:p w14:paraId="39F81072" w14:textId="77777777" w:rsidR="001919D7" w:rsidRDefault="001919D7" w:rsidP="00DD3A5B">
      <w:bookmarkStart w:id="1" w:name="_Hlk9006076"/>
      <w:r>
        <w:t xml:space="preserve">Hierbij rechtsgeldig vertegenwoordigd door convenantbeheerder </w:t>
      </w:r>
      <w:proofErr w:type="spellStart"/>
      <w:r>
        <w:t>i.d.z.v</w:t>
      </w:r>
      <w:proofErr w:type="spellEnd"/>
      <w:r>
        <w:t xml:space="preserve">. artikel 3 lid 4 van het Samenwerkingsconvenant en ontvanger van </w:t>
      </w:r>
      <w:proofErr w:type="spellStart"/>
      <w:r>
        <w:t>inverhuisberichten</w:t>
      </w:r>
      <w:proofErr w:type="spellEnd"/>
      <w:r>
        <w:t>:</w:t>
      </w:r>
    </w:p>
    <w:p w14:paraId="7C9BC877" w14:textId="77777777" w:rsidR="001919D7" w:rsidRDefault="001919D7" w:rsidP="001919D7">
      <w:pPr>
        <w:jc w:val="both"/>
        <w:rPr>
          <w:color w:val="auto"/>
        </w:rPr>
      </w:pPr>
    </w:p>
    <w:bookmarkEnd w:id="1"/>
    <w:p w14:paraId="7F668260" w14:textId="77777777" w:rsidR="001919D7" w:rsidRDefault="001919D7" w:rsidP="001919D7">
      <w:pPr>
        <w:jc w:val="both"/>
        <w:rPr>
          <w:color w:val="auto"/>
        </w:rPr>
      </w:pPr>
      <w:r w:rsidRPr="00DD3A5B">
        <w:t>Naam:</w:t>
      </w:r>
      <w:r w:rsidRPr="00DD3A5B">
        <w:tab/>
      </w:r>
      <w:r w:rsidRPr="00DD3A5B">
        <w:tab/>
      </w:r>
      <w:r>
        <w:rPr>
          <w:color w:val="auto"/>
        </w:rPr>
        <w:t>[</w:t>
      </w:r>
      <w:r>
        <w:rPr>
          <w:color w:val="ED7D31" w:themeColor="accent2"/>
        </w:rPr>
        <w:t>…………….</w:t>
      </w:r>
      <w:r>
        <w:rPr>
          <w:color w:val="auto"/>
        </w:rPr>
        <w:t>]</w:t>
      </w:r>
      <w:r>
        <w:rPr>
          <w:color w:val="auto"/>
        </w:rPr>
        <w:br/>
      </w:r>
      <w:r w:rsidRPr="00DD3A5B">
        <w:t>Functie:</w:t>
      </w:r>
      <w:r w:rsidRPr="00DD3A5B">
        <w:tab/>
      </w:r>
      <w:r>
        <w:rPr>
          <w:color w:val="auto"/>
        </w:rPr>
        <w:t>[</w:t>
      </w:r>
      <w:r>
        <w:rPr>
          <w:color w:val="ED7D31" w:themeColor="accent2"/>
        </w:rPr>
        <w:t>…………….</w:t>
      </w:r>
      <w:r>
        <w:rPr>
          <w:color w:val="auto"/>
        </w:rPr>
        <w:t xml:space="preserve">] </w:t>
      </w:r>
    </w:p>
    <w:p w14:paraId="1AA4948A" w14:textId="77777777" w:rsidR="001919D7" w:rsidRDefault="001919D7" w:rsidP="001919D7">
      <w:pPr>
        <w:jc w:val="both"/>
        <w:rPr>
          <w:color w:val="auto"/>
        </w:rPr>
      </w:pPr>
    </w:p>
    <w:p w14:paraId="36E328C2" w14:textId="77777777" w:rsidR="001919D7" w:rsidRDefault="001919D7" w:rsidP="001919D7">
      <w:pPr>
        <w:jc w:val="both"/>
        <w:rPr>
          <w:color w:val="auto"/>
        </w:rPr>
      </w:pPr>
    </w:p>
    <w:p w14:paraId="439F5DEA" w14:textId="77777777" w:rsidR="001919D7" w:rsidRDefault="001919D7" w:rsidP="00DD3A5B">
      <w:r>
        <w:t>II En het bevoegd gezag van [</w:t>
      </w:r>
      <w:r>
        <w:rPr>
          <w:color w:val="ED7D31" w:themeColor="accent2"/>
        </w:rPr>
        <w:t>ORGANISATIE</w:t>
      </w:r>
      <w:r>
        <w:t>], met hoofdlocatie in [</w:t>
      </w:r>
      <w:r>
        <w:rPr>
          <w:color w:val="ED7D31" w:themeColor="accent2"/>
        </w:rPr>
        <w:t>HOOFDLOCATIE ORGANISATIE</w:t>
      </w:r>
      <w:r>
        <w:t>],</w:t>
      </w:r>
    </w:p>
    <w:p w14:paraId="53E29FC4" w14:textId="77777777" w:rsidR="001919D7" w:rsidRDefault="001919D7" w:rsidP="001919D7">
      <w:pPr>
        <w:jc w:val="both"/>
        <w:rPr>
          <w:color w:val="auto"/>
        </w:rPr>
      </w:pPr>
    </w:p>
    <w:p w14:paraId="3818002A" w14:textId="77777777" w:rsidR="001919D7" w:rsidRDefault="001919D7" w:rsidP="00DD3A5B">
      <w:r>
        <w:t>Hierbij rechtsgeldig vertegenwoordigd door:</w:t>
      </w:r>
    </w:p>
    <w:p w14:paraId="0BCB1C8F" w14:textId="77777777" w:rsidR="001919D7" w:rsidRDefault="001919D7" w:rsidP="001919D7">
      <w:pPr>
        <w:jc w:val="both"/>
        <w:rPr>
          <w:color w:val="auto"/>
        </w:rPr>
      </w:pPr>
    </w:p>
    <w:p w14:paraId="0A135080" w14:textId="77777777" w:rsidR="001919D7" w:rsidRDefault="001919D7" w:rsidP="00DD3A5B">
      <w:r>
        <w:t>Naam:</w:t>
      </w:r>
      <w:r>
        <w:tab/>
      </w:r>
      <w:r>
        <w:tab/>
        <w:t>[</w:t>
      </w:r>
      <w:r>
        <w:rPr>
          <w:color w:val="ED7D31" w:themeColor="accent2"/>
        </w:rPr>
        <w:t>…………….</w:t>
      </w:r>
      <w:r>
        <w:t>]</w:t>
      </w:r>
      <w:r>
        <w:br/>
        <w:t>Functie:</w:t>
      </w:r>
      <w:r>
        <w:tab/>
        <w:t>[</w:t>
      </w:r>
      <w:r>
        <w:rPr>
          <w:color w:val="ED7D31" w:themeColor="accent2"/>
        </w:rPr>
        <w:t>…………….</w:t>
      </w:r>
      <w:r>
        <w:t xml:space="preserve">] </w:t>
      </w:r>
    </w:p>
    <w:p w14:paraId="2203FAF8" w14:textId="77777777" w:rsidR="001919D7" w:rsidRDefault="001919D7" w:rsidP="001919D7">
      <w:pPr>
        <w:jc w:val="both"/>
        <w:rPr>
          <w:color w:val="auto"/>
        </w:rPr>
      </w:pPr>
    </w:p>
    <w:p w14:paraId="0DBFC5FA" w14:textId="77777777" w:rsidR="001919D7" w:rsidRDefault="001919D7" w:rsidP="001919D7">
      <w:pPr>
        <w:jc w:val="both"/>
        <w:rPr>
          <w:color w:val="auto"/>
        </w:rPr>
      </w:pPr>
    </w:p>
    <w:p w14:paraId="111ABF0C" w14:textId="77777777" w:rsidR="001919D7" w:rsidRDefault="001919D7" w:rsidP="001919D7">
      <w:pPr>
        <w:pStyle w:val="Kop2"/>
      </w:pPr>
      <w:r>
        <w:t>Ondertekening</w:t>
      </w:r>
    </w:p>
    <w:p w14:paraId="4A1FDDD1" w14:textId="77777777" w:rsidR="001919D7" w:rsidRDefault="001919D7" w:rsidP="001919D7">
      <w:pPr>
        <w:jc w:val="both"/>
        <w:rPr>
          <w:color w:val="auto"/>
        </w:rPr>
      </w:pPr>
    </w:p>
    <w:p w14:paraId="438D6614" w14:textId="77777777" w:rsidR="001919D7" w:rsidRDefault="001919D7" w:rsidP="001919D7">
      <w:pPr>
        <w:ind w:left="3540" w:hanging="3540"/>
        <w:rPr>
          <w:color w:val="auto"/>
        </w:rPr>
      </w:pPr>
      <w:r>
        <w:rPr>
          <w:color w:val="auto"/>
        </w:rPr>
        <w:t>Handtekening namens convenantpartij</w:t>
      </w:r>
      <w:r>
        <w:rPr>
          <w:color w:val="auto"/>
        </w:rPr>
        <w:tab/>
      </w:r>
      <w:r>
        <w:rPr>
          <w:color w:val="auto"/>
        </w:rPr>
        <w:tab/>
      </w:r>
      <w:r>
        <w:rPr>
          <w:color w:val="auto"/>
        </w:rPr>
        <w:tab/>
        <w:t>Handtekening namens regio</w:t>
      </w:r>
    </w:p>
    <w:p w14:paraId="2291EE3A" w14:textId="77777777" w:rsidR="001919D7" w:rsidRDefault="001919D7" w:rsidP="001919D7">
      <w:pPr>
        <w:ind w:left="4248" w:firstLine="708"/>
        <w:rPr>
          <w:color w:val="auto"/>
        </w:rPr>
      </w:pPr>
      <w:r>
        <w:rPr>
          <w:color w:val="auto"/>
        </w:rPr>
        <w:t>[</w:t>
      </w:r>
      <w:r>
        <w:rPr>
          <w:color w:val="ED7D31" w:themeColor="accent2"/>
        </w:rPr>
        <w:t>naam regio</w:t>
      </w:r>
      <w:r>
        <w:rPr>
          <w:color w:val="auto"/>
        </w:rPr>
        <w:t>]</w:t>
      </w:r>
    </w:p>
    <w:p w14:paraId="536CDC32" w14:textId="77777777" w:rsidR="001919D7" w:rsidRDefault="001919D7" w:rsidP="001919D7">
      <w:pPr>
        <w:rPr>
          <w:color w:val="auto"/>
        </w:rPr>
      </w:pPr>
    </w:p>
    <w:p w14:paraId="12483BB0" w14:textId="77777777" w:rsidR="001919D7" w:rsidRDefault="001919D7" w:rsidP="001919D7">
      <w:pPr>
        <w:rPr>
          <w:color w:val="auto"/>
        </w:rPr>
      </w:pPr>
      <w:r>
        <w:rPr>
          <w:color w:val="auto"/>
        </w:rPr>
        <w:t>[…………………………………….]</w:t>
      </w:r>
      <w:r>
        <w:rPr>
          <w:color w:val="auto"/>
        </w:rPr>
        <w:tab/>
      </w:r>
      <w:r>
        <w:rPr>
          <w:color w:val="auto"/>
        </w:rPr>
        <w:tab/>
      </w:r>
      <w:r>
        <w:rPr>
          <w:color w:val="auto"/>
        </w:rPr>
        <w:tab/>
      </w:r>
      <w:r>
        <w:rPr>
          <w:color w:val="auto"/>
        </w:rPr>
        <w:tab/>
        <w:t>[………………………………………….]</w:t>
      </w:r>
    </w:p>
    <w:p w14:paraId="78269A63" w14:textId="77777777" w:rsidR="001919D7" w:rsidRDefault="001919D7" w:rsidP="001919D7">
      <w:pPr>
        <w:rPr>
          <w:color w:val="auto"/>
        </w:rPr>
      </w:pPr>
    </w:p>
    <w:p w14:paraId="7BFDC4CB" w14:textId="77777777" w:rsidR="001919D7" w:rsidRDefault="001919D7" w:rsidP="001919D7">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p>
    <w:p w14:paraId="51739143" w14:textId="77777777" w:rsidR="001919D7" w:rsidRDefault="001919D7" w:rsidP="001919D7">
      <w:pPr>
        <w:rPr>
          <w:color w:val="auto"/>
        </w:rPr>
      </w:pPr>
    </w:p>
    <w:p w14:paraId="6E4B10BF" w14:textId="77777777" w:rsidR="00D77E58" w:rsidRPr="001919D7" w:rsidRDefault="00D77E58" w:rsidP="001919D7"/>
    <w:sectPr w:rsidR="00D77E58" w:rsidRPr="001919D7" w:rsidSect="00D77E58">
      <w:headerReference w:type="default" r:id="rId11"/>
      <w:footerReference w:type="default" r:id="rId12"/>
      <w:headerReference w:type="first" r:id="rId13"/>
      <w:foot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E49A" w14:textId="77777777" w:rsidR="007B23CC" w:rsidRDefault="007B23CC" w:rsidP="00D47E16">
      <w:r>
        <w:separator/>
      </w:r>
    </w:p>
    <w:p w14:paraId="2E5BE41A" w14:textId="77777777" w:rsidR="00180201" w:rsidRDefault="00180201" w:rsidP="00D47E16"/>
  </w:endnote>
  <w:endnote w:type="continuationSeparator" w:id="0">
    <w:p w14:paraId="45E18A9D" w14:textId="77777777" w:rsidR="007B23CC" w:rsidRDefault="007B23CC" w:rsidP="00D47E16">
      <w:r>
        <w:continuationSeparator/>
      </w:r>
    </w:p>
    <w:p w14:paraId="788F8964" w14:textId="77777777" w:rsidR="00180201" w:rsidRDefault="00180201"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10814"/>
      <w:docPartObj>
        <w:docPartGallery w:val="Page Numbers (Bottom of Page)"/>
        <w:docPartUnique/>
      </w:docPartObj>
    </w:sdtPr>
    <w:sdtContent>
      <w:p w14:paraId="40E50F05" w14:textId="349E7BDE" w:rsidR="00DD3A5B" w:rsidRDefault="00DD3A5B">
        <w:pPr>
          <w:pStyle w:val="Voettekst"/>
          <w:jc w:val="right"/>
        </w:pPr>
        <w:r>
          <w:fldChar w:fldCharType="begin"/>
        </w:r>
        <w:r>
          <w:instrText>PAGE   \* MERGEFORMAT</w:instrText>
        </w:r>
        <w:r>
          <w:fldChar w:fldCharType="separate"/>
        </w:r>
        <w:r>
          <w:t>2</w:t>
        </w:r>
        <w:r>
          <w:fldChar w:fldCharType="end"/>
        </w:r>
      </w:p>
    </w:sdtContent>
  </w:sdt>
  <w:p w14:paraId="488ABE0B" w14:textId="77777777" w:rsidR="00371EAC" w:rsidRDefault="00371E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053502"/>
      <w:docPartObj>
        <w:docPartGallery w:val="Page Numbers (Bottom of Page)"/>
        <w:docPartUnique/>
      </w:docPartObj>
    </w:sdtPr>
    <w:sdtContent>
      <w:p w14:paraId="0A806F94" w14:textId="082286FB" w:rsidR="00DD3A5B" w:rsidRDefault="00DD3A5B">
        <w:pPr>
          <w:pStyle w:val="Voettekst"/>
          <w:jc w:val="right"/>
        </w:pPr>
        <w:r>
          <w:fldChar w:fldCharType="begin"/>
        </w:r>
        <w:r>
          <w:instrText>PAGE   \* MERGEFORMAT</w:instrText>
        </w:r>
        <w:r>
          <w:fldChar w:fldCharType="separate"/>
        </w:r>
        <w:r>
          <w:t>2</w:t>
        </w:r>
        <w:r>
          <w:fldChar w:fldCharType="end"/>
        </w:r>
      </w:p>
    </w:sdtContent>
  </w:sdt>
  <w:p w14:paraId="0DB3129F" w14:textId="77777777" w:rsidR="00DD3A5B" w:rsidRDefault="00DD3A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7163" w14:textId="77777777" w:rsidR="007B23CC" w:rsidRDefault="007B23CC" w:rsidP="00D47E16">
      <w:r>
        <w:separator/>
      </w:r>
    </w:p>
    <w:p w14:paraId="1AE0C280" w14:textId="77777777" w:rsidR="00180201" w:rsidRDefault="00180201" w:rsidP="00D47E16"/>
  </w:footnote>
  <w:footnote w:type="continuationSeparator" w:id="0">
    <w:p w14:paraId="7C46504E" w14:textId="77777777" w:rsidR="007B23CC" w:rsidRDefault="007B23CC" w:rsidP="00D47E16">
      <w:r>
        <w:continuationSeparator/>
      </w:r>
    </w:p>
    <w:p w14:paraId="3083AB09" w14:textId="77777777" w:rsidR="00180201" w:rsidRDefault="00180201"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AB4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AC1E9BA" wp14:editId="1C30526C">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B7C" w14:textId="77777777" w:rsidR="00180201" w:rsidRDefault="00180201" w:rsidP="00D47E16"/>
  <w:p w14:paraId="4615E291" w14:textId="77777777" w:rsidR="000F41A4" w:rsidRDefault="000F41A4"/>
  <w:p w14:paraId="50A1AB71"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863"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04D6C883" wp14:editId="3ED703CF">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A0660"/>
    <w:multiLevelType w:val="hybridMultilevel"/>
    <w:tmpl w:val="70F25F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8E96396"/>
    <w:multiLevelType w:val="hybridMultilevel"/>
    <w:tmpl w:val="555C2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39"/>
  </w:num>
  <w:num w:numId="3">
    <w:abstractNumId w:val="25"/>
  </w:num>
  <w:num w:numId="4">
    <w:abstractNumId w:val="8"/>
  </w:num>
  <w:num w:numId="5">
    <w:abstractNumId w:val="20"/>
  </w:num>
  <w:num w:numId="6">
    <w:abstractNumId w:val="35"/>
  </w:num>
  <w:num w:numId="7">
    <w:abstractNumId w:val="26"/>
  </w:num>
  <w:num w:numId="8">
    <w:abstractNumId w:val="11"/>
  </w:num>
  <w:num w:numId="9">
    <w:abstractNumId w:val="29"/>
  </w:num>
  <w:num w:numId="10">
    <w:abstractNumId w:val="34"/>
  </w:num>
  <w:num w:numId="11">
    <w:abstractNumId w:val="9"/>
  </w:num>
  <w:num w:numId="12">
    <w:abstractNumId w:val="7"/>
  </w:num>
  <w:num w:numId="13">
    <w:abstractNumId w:val="17"/>
  </w:num>
  <w:num w:numId="14">
    <w:abstractNumId w:val="37"/>
  </w:num>
  <w:num w:numId="15">
    <w:abstractNumId w:val="15"/>
  </w:num>
  <w:num w:numId="16">
    <w:abstractNumId w:val="36"/>
  </w:num>
  <w:num w:numId="17">
    <w:abstractNumId w:val="2"/>
  </w:num>
  <w:num w:numId="18">
    <w:abstractNumId w:val="5"/>
  </w:num>
  <w:num w:numId="19">
    <w:abstractNumId w:val="3"/>
  </w:num>
  <w:num w:numId="20">
    <w:abstractNumId w:val="28"/>
  </w:num>
  <w:num w:numId="21">
    <w:abstractNumId w:val="33"/>
  </w:num>
  <w:num w:numId="22">
    <w:abstractNumId w:val="14"/>
  </w:num>
  <w:num w:numId="23">
    <w:abstractNumId w:val="16"/>
  </w:num>
  <w:num w:numId="24">
    <w:abstractNumId w:val="30"/>
  </w:num>
  <w:num w:numId="25">
    <w:abstractNumId w:val="0"/>
  </w:num>
  <w:num w:numId="26">
    <w:abstractNumId w:val="22"/>
  </w:num>
  <w:num w:numId="27">
    <w:abstractNumId w:val="31"/>
  </w:num>
  <w:num w:numId="28">
    <w:abstractNumId w:val="32"/>
  </w:num>
  <w:num w:numId="29">
    <w:abstractNumId w:val="27"/>
  </w:num>
  <w:num w:numId="30">
    <w:abstractNumId w:val="10"/>
  </w:num>
  <w:num w:numId="31">
    <w:abstractNumId w:val="19"/>
  </w:num>
  <w:num w:numId="32">
    <w:abstractNumId w:val="12"/>
  </w:num>
  <w:num w:numId="33">
    <w:abstractNumId w:val="6"/>
  </w:num>
  <w:num w:numId="34">
    <w:abstractNumId w:val="1"/>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num>
  <w:num w:numId="38">
    <w:abstractNumId w:val="38"/>
  </w:num>
  <w:num w:numId="39">
    <w:abstractNumId w:val="13"/>
  </w:num>
  <w:num w:numId="40">
    <w:abstractNumId w:val="6"/>
  </w:num>
  <w:num w:numId="41">
    <w:abstractNumId w:val="1"/>
  </w:num>
  <w:num w:numId="42">
    <w:abstractNumId w:val="27"/>
  </w:num>
  <w:num w:numId="43">
    <w:abstractNumId w:val="10"/>
  </w:num>
  <w:num w:numId="44">
    <w:abstractNumId w:val="19"/>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0AF3"/>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919D7"/>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5410"/>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6BD0"/>
    <w:rsid w:val="005E75F2"/>
    <w:rsid w:val="005F2EF0"/>
    <w:rsid w:val="006140D2"/>
    <w:rsid w:val="00614F46"/>
    <w:rsid w:val="00673557"/>
    <w:rsid w:val="0068252B"/>
    <w:rsid w:val="006838F4"/>
    <w:rsid w:val="006921B3"/>
    <w:rsid w:val="006A3AA6"/>
    <w:rsid w:val="006B3759"/>
    <w:rsid w:val="006B3C1B"/>
    <w:rsid w:val="006B74C0"/>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5FBA"/>
    <w:rsid w:val="00857C8D"/>
    <w:rsid w:val="00873E08"/>
    <w:rsid w:val="00875885"/>
    <w:rsid w:val="00876B59"/>
    <w:rsid w:val="00886AD5"/>
    <w:rsid w:val="00890714"/>
    <w:rsid w:val="00895CC5"/>
    <w:rsid w:val="00896615"/>
    <w:rsid w:val="008A1305"/>
    <w:rsid w:val="008B09EA"/>
    <w:rsid w:val="008C527B"/>
    <w:rsid w:val="008D4C0D"/>
    <w:rsid w:val="008E5394"/>
    <w:rsid w:val="008E60D5"/>
    <w:rsid w:val="0090027E"/>
    <w:rsid w:val="00907716"/>
    <w:rsid w:val="00926E6D"/>
    <w:rsid w:val="00933055"/>
    <w:rsid w:val="00936685"/>
    <w:rsid w:val="00936B69"/>
    <w:rsid w:val="009401A0"/>
    <w:rsid w:val="00940E45"/>
    <w:rsid w:val="00951928"/>
    <w:rsid w:val="00953AA6"/>
    <w:rsid w:val="00954B36"/>
    <w:rsid w:val="009659BD"/>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BB35F7"/>
    <w:rsid w:val="00BF0927"/>
    <w:rsid w:val="00C03D15"/>
    <w:rsid w:val="00C36ABB"/>
    <w:rsid w:val="00C4372E"/>
    <w:rsid w:val="00C44CA7"/>
    <w:rsid w:val="00C45379"/>
    <w:rsid w:val="00C74DF1"/>
    <w:rsid w:val="00C757CD"/>
    <w:rsid w:val="00C811D6"/>
    <w:rsid w:val="00C912D9"/>
    <w:rsid w:val="00CD0C6F"/>
    <w:rsid w:val="00CD77D4"/>
    <w:rsid w:val="00CE1014"/>
    <w:rsid w:val="00CE64B3"/>
    <w:rsid w:val="00CF515E"/>
    <w:rsid w:val="00D04E17"/>
    <w:rsid w:val="00D20586"/>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D3A5B"/>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70661"/>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1919D7"/>
    <w:pPr>
      <w:keepNext/>
      <w:keepLines/>
      <w:spacing w:before="200"/>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1919D7"/>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C00000" w:themeColor="accent1"/>
        <w:bottom w:val="single" w:sz="4" w:space="10" w:color="C00000" w:themeColor="accent1"/>
      </w:pBdr>
      <w:spacing w:before="360" w:after="360"/>
      <w:ind w:left="864" w:right="864"/>
      <w:jc w:val="center"/>
    </w:pPr>
    <w:rPr>
      <w:i/>
      <w:iCs/>
      <w:color w:val="C00000" w:themeColor="accent1"/>
    </w:rPr>
  </w:style>
  <w:style w:type="character" w:customStyle="1" w:styleId="DuidelijkcitaatChar">
    <w:name w:val="Duidelijk citaat Char"/>
    <w:basedOn w:val="Standaardalinea-lettertype"/>
    <w:link w:val="Duidelijkcitaat"/>
    <w:uiPriority w:val="30"/>
    <w:rsid w:val="00D47E16"/>
    <w:rPr>
      <w:rFonts w:cs="Arial"/>
      <w:i/>
      <w:iCs/>
      <w:color w:val="C00000" w:themeColor="accent1"/>
    </w:rPr>
  </w:style>
  <w:style w:type="character" w:styleId="Intensievebenadrukking">
    <w:name w:val="Intense Emphasis"/>
    <w:basedOn w:val="Standaardalinea-lettertype"/>
    <w:uiPriority w:val="21"/>
    <w:qFormat/>
    <w:rsid w:val="00D47E16"/>
    <w:rPr>
      <w:i/>
      <w:iCs/>
      <w:color w:val="C00000"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C00000" w:themeColor="accent1"/>
        <w:left w:val="single" w:sz="4" w:space="0" w:color="C00000" w:themeColor="accent1"/>
        <w:bottom w:val="single" w:sz="4" w:space="0" w:color="C00000" w:themeColor="accent1"/>
        <w:right w:val="single" w:sz="4" w:space="0" w:color="C00000" w:themeColor="accent1"/>
      </w:tblBorders>
    </w:tblPr>
    <w:tblStylePr w:type="firstRow">
      <w:rPr>
        <w:b/>
        <w:bCs/>
        <w:color w:val="FFFFFF" w:themeColor="background1"/>
      </w:rPr>
      <w:tblPr/>
      <w:tcPr>
        <w:shd w:val="clear" w:color="auto" w:fill="C00000" w:themeFill="accent1"/>
      </w:tcPr>
    </w:tblStylePr>
    <w:tblStylePr w:type="lastRow">
      <w:rPr>
        <w:b/>
        <w:bCs/>
      </w:rPr>
      <w:tblPr/>
      <w:tcPr>
        <w:tcBorders>
          <w:top w:val="double" w:sz="4" w:space="0" w:color="C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1"/>
          <w:right w:val="single" w:sz="4" w:space="0" w:color="C00000" w:themeColor="accent1"/>
        </w:tcBorders>
      </w:tcPr>
    </w:tblStylePr>
    <w:tblStylePr w:type="band1Horz">
      <w:tblPr/>
      <w:tcPr>
        <w:tcBorders>
          <w:top w:val="single" w:sz="4" w:space="0" w:color="C00000" w:themeColor="accent1"/>
          <w:bottom w:val="single" w:sz="4" w:space="0" w:color="C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1"/>
          <w:left w:val="nil"/>
        </w:tcBorders>
      </w:tcPr>
    </w:tblStylePr>
    <w:tblStylePr w:type="swCell">
      <w:tblPr/>
      <w:tcPr>
        <w:tcBorders>
          <w:top w:val="double" w:sz="4" w:space="0" w:color="C00000"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insideV w:val="nil"/>
        </w:tcBorders>
        <w:shd w:val="clear" w:color="auto" w:fill="C00000" w:themeFill="accent1"/>
      </w:tcPr>
    </w:tblStylePr>
    <w:tblStylePr w:type="lastRow">
      <w:rPr>
        <w:b/>
        <w:bCs/>
      </w:rPr>
      <w:tblPr/>
      <w:tcPr>
        <w:tcBorders>
          <w:top w:val="double" w:sz="4" w:space="0" w:color="C00000" w:themeColor="accent1"/>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tcBorders>
        <w:shd w:val="clear" w:color="auto" w:fill="C00000" w:themeFill="accent1"/>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500">
      <w:bodyDiv w:val="1"/>
      <w:marLeft w:val="0"/>
      <w:marRight w:val="0"/>
      <w:marTop w:val="0"/>
      <w:marBottom w:val="0"/>
      <w:divBdr>
        <w:top w:val="none" w:sz="0" w:space="0" w:color="auto"/>
        <w:left w:val="none" w:sz="0" w:space="0" w:color="auto"/>
        <w:bottom w:val="none" w:sz="0" w:space="0" w:color="auto"/>
        <w:right w:val="none" w:sz="0" w:space="0" w:color="auto"/>
      </w:divBdr>
    </w:div>
    <w:div w:id="291403703">
      <w:bodyDiv w:val="1"/>
      <w:marLeft w:val="0"/>
      <w:marRight w:val="0"/>
      <w:marTop w:val="0"/>
      <w:marBottom w:val="0"/>
      <w:divBdr>
        <w:top w:val="none" w:sz="0" w:space="0" w:color="auto"/>
        <w:left w:val="none" w:sz="0" w:space="0" w:color="auto"/>
        <w:bottom w:val="none" w:sz="0" w:space="0" w:color="auto"/>
        <w:right w:val="none" w:sz="0" w:space="0" w:color="auto"/>
      </w:divBdr>
    </w:div>
    <w:div w:id="361319975">
      <w:bodyDiv w:val="1"/>
      <w:marLeft w:val="0"/>
      <w:marRight w:val="0"/>
      <w:marTop w:val="0"/>
      <w:marBottom w:val="0"/>
      <w:divBdr>
        <w:top w:val="none" w:sz="0" w:space="0" w:color="auto"/>
        <w:left w:val="none" w:sz="0" w:space="0" w:color="auto"/>
        <w:bottom w:val="none" w:sz="0" w:space="0" w:color="auto"/>
        <w:right w:val="none" w:sz="0" w:space="0" w:color="auto"/>
      </w:divBdr>
    </w:div>
    <w:div w:id="381056358">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8976271">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708340373">
      <w:bodyDiv w:val="1"/>
      <w:marLeft w:val="0"/>
      <w:marRight w:val="0"/>
      <w:marTop w:val="0"/>
      <w:marBottom w:val="0"/>
      <w:divBdr>
        <w:top w:val="none" w:sz="0" w:space="0" w:color="auto"/>
        <w:left w:val="none" w:sz="0" w:space="0" w:color="auto"/>
        <w:bottom w:val="none" w:sz="0" w:space="0" w:color="auto"/>
        <w:right w:val="none" w:sz="0" w:space="0" w:color="auto"/>
      </w:divBdr>
    </w:div>
    <w:div w:id="709183556">
      <w:bodyDiv w:val="1"/>
      <w:marLeft w:val="0"/>
      <w:marRight w:val="0"/>
      <w:marTop w:val="0"/>
      <w:marBottom w:val="0"/>
      <w:divBdr>
        <w:top w:val="none" w:sz="0" w:space="0" w:color="auto"/>
        <w:left w:val="none" w:sz="0" w:space="0" w:color="auto"/>
        <w:bottom w:val="none" w:sz="0" w:space="0" w:color="auto"/>
        <w:right w:val="none" w:sz="0" w:space="0" w:color="auto"/>
      </w:divBdr>
    </w:div>
    <w:div w:id="987241872">
      <w:bodyDiv w:val="1"/>
      <w:marLeft w:val="0"/>
      <w:marRight w:val="0"/>
      <w:marTop w:val="0"/>
      <w:marBottom w:val="0"/>
      <w:divBdr>
        <w:top w:val="none" w:sz="0" w:space="0" w:color="auto"/>
        <w:left w:val="none" w:sz="0" w:space="0" w:color="auto"/>
        <w:bottom w:val="none" w:sz="0" w:space="0" w:color="auto"/>
        <w:right w:val="none" w:sz="0" w:space="0" w:color="auto"/>
      </w:divBdr>
    </w:div>
    <w:div w:id="1135022638">
      <w:bodyDiv w:val="1"/>
      <w:marLeft w:val="0"/>
      <w:marRight w:val="0"/>
      <w:marTop w:val="0"/>
      <w:marBottom w:val="0"/>
      <w:divBdr>
        <w:top w:val="none" w:sz="0" w:space="0" w:color="auto"/>
        <w:left w:val="none" w:sz="0" w:space="0" w:color="auto"/>
        <w:bottom w:val="none" w:sz="0" w:space="0" w:color="auto"/>
        <w:right w:val="none" w:sz="0" w:space="0" w:color="auto"/>
      </w:divBdr>
    </w:div>
    <w:div w:id="113568283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218131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24110863">
      <w:bodyDiv w:val="1"/>
      <w:marLeft w:val="0"/>
      <w:marRight w:val="0"/>
      <w:marTop w:val="0"/>
      <w:marBottom w:val="0"/>
      <w:divBdr>
        <w:top w:val="none" w:sz="0" w:space="0" w:color="auto"/>
        <w:left w:val="none" w:sz="0" w:space="0" w:color="auto"/>
        <w:bottom w:val="none" w:sz="0" w:space="0" w:color="auto"/>
        <w:right w:val="none" w:sz="0" w:space="0" w:color="auto"/>
      </w:divBdr>
    </w:div>
    <w:div w:id="1439330182">
      <w:bodyDiv w:val="1"/>
      <w:marLeft w:val="0"/>
      <w:marRight w:val="0"/>
      <w:marTop w:val="0"/>
      <w:marBottom w:val="0"/>
      <w:divBdr>
        <w:top w:val="none" w:sz="0" w:space="0" w:color="auto"/>
        <w:left w:val="none" w:sz="0" w:space="0" w:color="auto"/>
        <w:bottom w:val="none" w:sz="0" w:space="0" w:color="auto"/>
        <w:right w:val="none" w:sz="0" w:space="0" w:color="auto"/>
      </w:divBdr>
    </w:div>
    <w:div w:id="146272568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c230e-dbee-481e-aed1-709f67257bd8"/>
    <ds:schemaRef ds:uri="http://purl.org/dc/terms/"/>
    <ds:schemaRef ds:uri="http://schemas.openxmlformats.org/package/2006/metadata/core-properties"/>
    <ds:schemaRef ds:uri="10d20261-a7d8-4ecd-b659-64a523c026ff"/>
    <ds:schemaRef ds:uri="http://www.w3.org/XML/1998/namespace"/>
    <ds:schemaRef ds:uri="http://purl.org/dc/dcmitype/"/>
  </ds:schemaRefs>
</ds:datastoreItem>
</file>

<file path=customXml/itemProps2.xml><?xml version="1.0" encoding="utf-8"?>
<ds:datastoreItem xmlns:ds="http://schemas.openxmlformats.org/officeDocument/2006/customXml" ds:itemID="{316B3587-7142-4D8A-B11B-70995BC4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0AFABCA5-680E-41B5-9356-24D70DD9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2019-05-21T19:42:00Z</dcterms:created>
  <dcterms:modified xsi:type="dcterms:W3CDTF">2019-05-22T12:57:00Z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